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19C2" w14:textId="77777777" w:rsidR="000643FB" w:rsidRPr="00D95C29" w:rsidRDefault="00F85D41" w:rsidP="00497997">
      <w:pPr>
        <w:jc w:val="center"/>
        <w:rPr>
          <w:b/>
          <w:bCs/>
          <w:sz w:val="32"/>
          <w:szCs w:val="32"/>
        </w:rPr>
      </w:pPr>
      <w:r w:rsidRPr="00D95C29">
        <w:rPr>
          <w:b/>
          <w:bCs/>
          <w:sz w:val="32"/>
          <w:szCs w:val="32"/>
        </w:rPr>
        <w:t>ORÇAMENTO BASE</w:t>
      </w:r>
    </w:p>
    <w:p w14:paraId="5EE5E823" w14:textId="77777777" w:rsidR="00497997" w:rsidRPr="00D95C29" w:rsidRDefault="00497997">
      <w:pPr>
        <w:rPr>
          <w:u w:val="single"/>
        </w:rPr>
      </w:pPr>
    </w:p>
    <w:p w14:paraId="35077D8D" w14:textId="77777777" w:rsidR="00510ACD" w:rsidRPr="00042631" w:rsidRDefault="00510ACD" w:rsidP="00510ACD">
      <w:pPr>
        <w:pStyle w:val="PargrafodaLista"/>
        <w:numPr>
          <w:ilvl w:val="0"/>
          <w:numId w:val="1"/>
        </w:numPr>
        <w:jc w:val="both"/>
        <w:rPr>
          <w:rStyle w:val="fontstyle01"/>
          <w:b/>
          <w:bCs/>
        </w:rPr>
      </w:pPr>
      <w:r w:rsidRPr="00042631">
        <w:rPr>
          <w:rStyle w:val="fontstyle01"/>
          <w:b/>
          <w:bCs/>
        </w:rPr>
        <w:t>OBJETO</w:t>
      </w:r>
    </w:p>
    <w:p w14:paraId="6F4C460D" w14:textId="0E3DBD7E" w:rsidR="004B6663" w:rsidRPr="00591B76" w:rsidRDefault="00591B76" w:rsidP="004B6663">
      <w:pPr>
        <w:jc w:val="both"/>
        <w:rPr>
          <w:rStyle w:val="fontstyle01"/>
        </w:rPr>
      </w:pPr>
      <w:r w:rsidRPr="00591B76">
        <w:t xml:space="preserve">CONTRATAÇÃO DE EMPRESA PARA PRESTAÇÃO DE SERVIÇOS TÉCNICOS ESPECIALIZADOS DE IMAGEAMENTO POR AEROFOTO, GERAÇÃO DE PRODUTOS DECORRENTES, MAPEAMENTO E ELABORAÇÃO DE PROJETOS BÁSICOS E EXECUTIVOS PARA FINS DE CADASTRO MULTIFINALITÁRIO E REGULARIZAÇÃO </w:t>
      </w:r>
      <w:r w:rsidRPr="00591B76">
        <w:rPr>
          <w:caps/>
        </w:rPr>
        <w:t>FUNDIÁRIA</w:t>
      </w:r>
      <w:r w:rsidRPr="00591B76">
        <w:rPr>
          <w:rFonts w:ascii="Arial" w:hAnsi="Arial"/>
          <w:caps/>
        </w:rPr>
        <w:t xml:space="preserve"> </w:t>
      </w:r>
      <w:r w:rsidRPr="00591B76">
        <w:rPr>
          <w:caps/>
        </w:rPr>
        <w:t>e concernentes</w:t>
      </w:r>
      <w:r w:rsidRPr="00591B76">
        <w:rPr>
          <w:caps/>
          <w:spacing w:val="1"/>
        </w:rPr>
        <w:t xml:space="preserve"> </w:t>
      </w:r>
      <w:r w:rsidRPr="00591B76">
        <w:rPr>
          <w:caps/>
        </w:rPr>
        <w:t>aprovações junto às autoridades competentes utilizando os instrumentos previstos na legislação</w:t>
      </w:r>
      <w:r w:rsidRPr="00591B76">
        <w:rPr>
          <w:caps/>
          <w:spacing w:val="1"/>
        </w:rPr>
        <w:t xml:space="preserve"> </w:t>
      </w:r>
      <w:r w:rsidRPr="00591B76">
        <w:rPr>
          <w:caps/>
        </w:rPr>
        <w:t>aplicável-reurb, em todas as suas modalidades, previstas na lei federal nº 13.465 de 11/07/2017,</w:t>
      </w:r>
      <w:r w:rsidRPr="00591B76">
        <w:rPr>
          <w:caps/>
          <w:spacing w:val="-64"/>
        </w:rPr>
        <w:t xml:space="preserve"> </w:t>
      </w:r>
      <w:r w:rsidRPr="00591B76">
        <w:rPr>
          <w:caps/>
        </w:rPr>
        <w:t>e</w:t>
      </w:r>
      <w:r w:rsidRPr="00591B76">
        <w:rPr>
          <w:caps/>
          <w:spacing w:val="-1"/>
        </w:rPr>
        <w:t xml:space="preserve"> </w:t>
      </w:r>
      <w:r w:rsidRPr="00591B76">
        <w:rPr>
          <w:caps/>
        </w:rPr>
        <w:t>pelo decreto</w:t>
      </w:r>
      <w:r w:rsidRPr="00591B76">
        <w:rPr>
          <w:caps/>
          <w:spacing w:val="-1"/>
        </w:rPr>
        <w:t xml:space="preserve"> </w:t>
      </w:r>
      <w:r w:rsidRPr="00591B76">
        <w:rPr>
          <w:caps/>
        </w:rPr>
        <w:t>federal</w:t>
      </w:r>
      <w:r w:rsidRPr="00591B76">
        <w:rPr>
          <w:caps/>
          <w:spacing w:val="-3"/>
        </w:rPr>
        <w:t xml:space="preserve"> </w:t>
      </w:r>
      <w:r w:rsidRPr="00591B76">
        <w:rPr>
          <w:caps/>
        </w:rPr>
        <w:t>nº</w:t>
      </w:r>
      <w:r w:rsidRPr="00591B76">
        <w:rPr>
          <w:caps/>
          <w:spacing w:val="1"/>
        </w:rPr>
        <w:t xml:space="preserve"> </w:t>
      </w:r>
      <w:r w:rsidRPr="00591B76">
        <w:rPr>
          <w:caps/>
        </w:rPr>
        <w:t>9310/18.</w:t>
      </w:r>
    </w:p>
    <w:p w14:paraId="5C284CD8" w14:textId="77777777" w:rsidR="004B6663" w:rsidRDefault="00AF2C50" w:rsidP="004B6663">
      <w:pPr>
        <w:pStyle w:val="PargrafodaLista"/>
        <w:numPr>
          <w:ilvl w:val="0"/>
          <w:numId w:val="1"/>
        </w:numPr>
        <w:jc w:val="both"/>
        <w:rPr>
          <w:rStyle w:val="fontstyle01"/>
          <w:b/>
          <w:bCs/>
        </w:rPr>
      </w:pPr>
      <w:r>
        <w:rPr>
          <w:rStyle w:val="fontstyle01"/>
          <w:b/>
          <w:bCs/>
        </w:rPr>
        <w:t>PLANILHA DE CUSTO DO PROJETO</w:t>
      </w:r>
    </w:p>
    <w:p w14:paraId="1118D882" w14:textId="77777777" w:rsidR="00837574" w:rsidRDefault="00837574" w:rsidP="00837574">
      <w:pPr>
        <w:pStyle w:val="PargrafodaLista"/>
        <w:ind w:left="360"/>
        <w:jc w:val="both"/>
        <w:rPr>
          <w:rStyle w:val="fontstyle01"/>
          <w:b/>
          <w:bCs/>
        </w:rPr>
      </w:pPr>
    </w:p>
    <w:tbl>
      <w:tblPr>
        <w:tblW w:w="9220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517"/>
        <w:gridCol w:w="2123"/>
      </w:tblGrid>
      <w:tr w:rsidR="00AF2C50" w:rsidRPr="00AF2C50" w14:paraId="2869BBC8" w14:textId="77777777" w:rsidTr="00AF2C50">
        <w:trPr>
          <w:trHeight w:val="300"/>
        </w:trPr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36A522" w14:textId="14772FE0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PLANILHA DE CUSTO DO PROJETO</w:t>
            </w:r>
            <w:r w:rsidR="002313D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– MÉDIA DE </w:t>
            </w:r>
            <w:r w:rsidR="002938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  <w:r w:rsidR="002313D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COTAÇÕES</w:t>
            </w:r>
          </w:p>
        </w:tc>
      </w:tr>
      <w:tr w:rsidR="00AF2C50" w:rsidRPr="00AF2C50" w14:paraId="5091CAA2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55A47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94945D" w14:textId="77777777" w:rsidR="00AF2C50" w:rsidRPr="00AF2C50" w:rsidRDefault="00D95C29" w:rsidP="00D95C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ATIVIDADE / PRODUTOS CONFORME TERMO DE REFERENCIA - ANEXO I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0C652A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VALOR (R$)</w:t>
            </w:r>
          </w:p>
        </w:tc>
      </w:tr>
      <w:tr w:rsidR="004B7C81" w:rsidRPr="00AF2C50" w14:paraId="460770A7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828B" w14:textId="336E1308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D23C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ESTUDO PRELIMINAR E PLANEJAMENTO DAS AÇÕES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0312" w14:textId="136BD7CD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253.333,33 </w:t>
            </w:r>
          </w:p>
        </w:tc>
      </w:tr>
      <w:tr w:rsidR="004B7C81" w:rsidRPr="00AF2C50" w14:paraId="4B042783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978" w14:textId="573D9B08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.1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800F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IMAGEAMENTO AÉREO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9385" w14:textId="3142F555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79.500,00 </w:t>
            </w:r>
          </w:p>
        </w:tc>
      </w:tr>
      <w:tr w:rsidR="004B7C81" w:rsidRPr="00AF2C50" w14:paraId="22A4F697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B064" w14:textId="277D01AB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.2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EA6E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MAPEAMENTO MÓVEL TERRESTRE - RGB - LIDAR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72C5" w14:textId="23F52481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185.000,00 </w:t>
            </w:r>
          </w:p>
        </w:tc>
      </w:tr>
      <w:tr w:rsidR="004B7C81" w:rsidRPr="00AF2C50" w14:paraId="7A598083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BE9F" w14:textId="368EBDDA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.3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A357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APOIO GEODÉSICO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28AE" w14:textId="4E105834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54.266,67 </w:t>
            </w:r>
          </w:p>
        </w:tc>
      </w:tr>
      <w:tr w:rsidR="004B7C81" w:rsidRPr="00AF2C50" w14:paraId="45FC3ACF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119B" w14:textId="74A647B4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.4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566D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AEROTRIANGULAÇÃO E ORTOFOTOS COLORIDAS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7BC0" w14:textId="0526CB1C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  46.000,00 </w:t>
            </w:r>
          </w:p>
        </w:tc>
      </w:tr>
      <w:tr w:rsidR="004B7C81" w:rsidRPr="00AF2C50" w14:paraId="3773FF82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EAAB" w14:textId="36D78CBA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.5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894C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RESTITUIÇÃO AEROFOTOGRAMÉTRICA E TOPOGRAFIA CONVENCIONAL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0718" w14:textId="17DD377F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303.333,33 </w:t>
            </w:r>
          </w:p>
        </w:tc>
      </w:tr>
      <w:tr w:rsidR="004B7C81" w:rsidRPr="00AF2C50" w14:paraId="1EC398E9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E541" w14:textId="2810E4AD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.6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F64F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LEVANTAMENTO FÍSICO E REAMBULAÇÃO / SELAGEM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0CBE" w14:textId="4279398D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508.000,00 </w:t>
            </w:r>
          </w:p>
        </w:tc>
      </w:tr>
      <w:tr w:rsidR="004B7C81" w:rsidRPr="00AF2C50" w14:paraId="657A7D02" w14:textId="77777777" w:rsidTr="00547CF8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EBD9" w14:textId="3E4A3C62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.7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CF6F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CADASTRO SOCIOECONOMICO DAS FAMILIAS E OBSTENÇÃO DA DOCUMENTAÇÃO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8283" w14:textId="3AF19035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549.833,33 </w:t>
            </w:r>
          </w:p>
        </w:tc>
      </w:tr>
      <w:tr w:rsidR="004B7C81" w:rsidRPr="00AF2C50" w14:paraId="0E2832A7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9004" w14:textId="05E13807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.8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BE92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DIAGNÓSTICO E ESTRATÉGIAS DE REGULARIZAÇÃO FUNDIÁRIA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CE11" w14:textId="14BA906A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406.666,67 </w:t>
            </w:r>
          </w:p>
        </w:tc>
      </w:tr>
      <w:tr w:rsidR="004B7C81" w:rsidRPr="00AF2C50" w14:paraId="0549C0D8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E74B" w14:textId="2554AE04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.9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EBAF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ELABORAÇÃO DO PROJETO DE REGULARIZAÇÃO FUNDIÁRIA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5E56" w14:textId="261EBEFA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338.500,00 </w:t>
            </w:r>
          </w:p>
        </w:tc>
      </w:tr>
      <w:tr w:rsidR="004B7C81" w:rsidRPr="00AF2C50" w14:paraId="3C03AE36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C966" w14:textId="128CA49B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.10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5155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ESTUDO E RELATÓRIO AMBIENTAL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E658" w14:textId="568E24E0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170.000,00 </w:t>
            </w:r>
          </w:p>
        </w:tc>
      </w:tr>
      <w:tr w:rsidR="004B7C81" w:rsidRPr="00AF2C50" w14:paraId="1F31732C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2B5A" w14:textId="0D03B7E9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EFE74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PROJETO URBANISTICO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B33" w14:textId="23D69210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276.666,67 </w:t>
            </w:r>
          </w:p>
        </w:tc>
      </w:tr>
      <w:tr w:rsidR="004B7C81" w:rsidRPr="00AF2C50" w14:paraId="27C72AD2" w14:textId="77777777" w:rsidTr="00547CF8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2B30" w14:textId="57F2F0F9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9FDD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ANUENCIA DOS CONFRONTANTES, PROPRIETÁRIOS E EVENTUAIS INTERESSADOS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A972" w14:textId="2DD3A2C6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213.333,33 </w:t>
            </w:r>
          </w:p>
        </w:tc>
      </w:tr>
      <w:tr w:rsidR="004B7C81" w:rsidRPr="00AF2C50" w14:paraId="3C2503B6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7ACE" w14:textId="7B6DD579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F360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APROVAÇÕES MUNICIPAL E ESTADUAL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68BE" w14:textId="5E3EFB58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338.333,33 </w:t>
            </w:r>
          </w:p>
        </w:tc>
      </w:tr>
      <w:tr w:rsidR="004B7C81" w:rsidRPr="00AF2C50" w14:paraId="2A6A331B" w14:textId="77777777" w:rsidTr="00547CF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29EA" w14:textId="7D871DAD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FD2E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LISTAGEM DOS BENEFICIÁRIOS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9B44" w14:textId="1787CE8B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385.166,67 </w:t>
            </w:r>
          </w:p>
        </w:tc>
      </w:tr>
      <w:tr w:rsidR="004B7C81" w:rsidRPr="00AF2C50" w14:paraId="41BEC1E2" w14:textId="77777777" w:rsidTr="000862FF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5D83" w14:textId="2EF1644D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B481A" w14:textId="77777777" w:rsidR="004B7C81" w:rsidRPr="00AF2C50" w:rsidRDefault="004B7C81" w:rsidP="004B7C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MONTAGEM DO DOSSIÊ PARA REGISTRO DO PARCELAMENTO DO SOLO JUNTO AO CARTÓRIO DE REGISTRO DE IMÓVEIS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DB4B" w14:textId="5FE46255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 xml:space="preserve"> R$      536.666,67 </w:t>
            </w:r>
          </w:p>
        </w:tc>
      </w:tr>
      <w:tr w:rsidR="004B7C81" w:rsidRPr="00AF2C50" w14:paraId="20EEB90A" w14:textId="77777777" w:rsidTr="000862FF">
        <w:trPr>
          <w:trHeight w:val="300"/>
        </w:trPr>
        <w:tc>
          <w:tcPr>
            <w:tcW w:w="7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4E20DBD5" w14:textId="77777777" w:rsidR="004B7C81" w:rsidRPr="00AF2C50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9E6753" w14:textId="5FFD595F" w:rsidR="004B7C81" w:rsidRPr="004B7C81" w:rsidRDefault="004B7C81" w:rsidP="004B7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R</w:t>
            </w:r>
            <w:proofErr w:type="gramStart"/>
            <w:r w:rsidRPr="004B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$  4.644.600</w:t>
            </w:r>
            <w:proofErr w:type="gramEnd"/>
            <w:r w:rsidRPr="004B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</w:tbl>
    <w:p w14:paraId="013D7EF7" w14:textId="77777777" w:rsidR="00AF2C50" w:rsidRDefault="00AF2C50" w:rsidP="00837574">
      <w:pPr>
        <w:pStyle w:val="PargrafodaLista"/>
        <w:ind w:left="360"/>
        <w:jc w:val="both"/>
        <w:rPr>
          <w:rStyle w:val="fontstyle01"/>
          <w:b/>
          <w:bCs/>
        </w:rPr>
      </w:pPr>
    </w:p>
    <w:p w14:paraId="2F3C8467" w14:textId="77777777" w:rsidR="00AF2C50" w:rsidRDefault="00AF2C50">
      <w:pPr>
        <w:rPr>
          <w:rStyle w:val="fontstyle01"/>
          <w:b/>
          <w:bCs/>
        </w:rPr>
      </w:pPr>
      <w:r>
        <w:rPr>
          <w:rStyle w:val="fontstyle01"/>
          <w:b/>
          <w:bCs/>
        </w:rPr>
        <w:br w:type="page"/>
      </w:r>
    </w:p>
    <w:p w14:paraId="3FB01F83" w14:textId="77777777" w:rsidR="00A1356D" w:rsidRPr="00A1356D" w:rsidRDefault="00AF2C50" w:rsidP="00873DB6">
      <w:pPr>
        <w:pStyle w:val="PargrafodaLista"/>
        <w:numPr>
          <w:ilvl w:val="0"/>
          <w:numId w:val="1"/>
        </w:numPr>
        <w:jc w:val="both"/>
        <w:rPr>
          <w:rStyle w:val="fontstyle01"/>
          <w:b/>
          <w:bCs/>
        </w:rPr>
      </w:pPr>
      <w:r>
        <w:rPr>
          <w:rStyle w:val="fontstyle01"/>
          <w:b/>
          <w:bCs/>
        </w:rPr>
        <w:lastRenderedPageBreak/>
        <w:t>CRONOGRAMA DE EXECUÇÃO</w:t>
      </w:r>
    </w:p>
    <w:tbl>
      <w:tblPr>
        <w:tblW w:w="10580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521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364"/>
        <w:gridCol w:w="364"/>
        <w:gridCol w:w="364"/>
        <w:gridCol w:w="364"/>
        <w:gridCol w:w="364"/>
        <w:gridCol w:w="364"/>
      </w:tblGrid>
      <w:tr w:rsidR="00AF2C50" w:rsidRPr="00AF2C50" w14:paraId="71336549" w14:textId="77777777" w:rsidTr="00AF2C50">
        <w:trPr>
          <w:trHeight w:val="300"/>
        </w:trPr>
        <w:tc>
          <w:tcPr>
            <w:tcW w:w="105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2B5BD7E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CRONOGRAMA DE EXECUÇÃO</w:t>
            </w:r>
          </w:p>
        </w:tc>
      </w:tr>
      <w:tr w:rsidR="00AF2C50" w:rsidRPr="00AF2C50" w14:paraId="7CD29A15" w14:textId="77777777" w:rsidTr="00AF2C50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C18B8B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5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132E3C" w14:textId="77777777" w:rsidR="00AF2C50" w:rsidRPr="00AF2C50" w:rsidRDefault="0088123B" w:rsidP="00547C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ATIVIDADE / PRODUTOS CONFORME TERMO DE REFERENCIA - ANEXO I</w:t>
            </w:r>
          </w:p>
        </w:tc>
        <w:tc>
          <w:tcPr>
            <w:tcW w:w="447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9E18C5D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TEMPO - MESES</w:t>
            </w:r>
          </w:p>
        </w:tc>
      </w:tr>
      <w:tr w:rsidR="00AF2C50" w:rsidRPr="00AF2C50" w14:paraId="1BBFB416" w14:textId="77777777" w:rsidTr="00AF2C5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E10B7" w14:textId="77777777" w:rsidR="00AF2C50" w:rsidRPr="00AF2C50" w:rsidRDefault="00AF2C50" w:rsidP="00AF2C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40456" w14:textId="77777777" w:rsidR="00AF2C50" w:rsidRPr="00AF2C50" w:rsidRDefault="00AF2C50" w:rsidP="00AF2C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A7387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2F577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3C8A8A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9B9D17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E61D5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01B12E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F73297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5C8E85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D4389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8CD6F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20C70F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815CCD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D1C97C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2B8FE9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3CACD7" w14:textId="77777777" w:rsidR="00AF2C50" w:rsidRPr="00AF2C50" w:rsidRDefault="00AF2C50" w:rsidP="00AF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15</w:t>
            </w:r>
          </w:p>
        </w:tc>
      </w:tr>
      <w:tr w:rsidR="000862FF" w:rsidRPr="00AF2C50" w14:paraId="267CFA4C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6C6CC3" w14:textId="3BAA337E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E95343A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ESTUDO PRELIMINAR E PLANEJAMENTO DAS AÇÕES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01888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DFC62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FD5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DD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EC1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B22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4C4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0BA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CBC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51E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3AB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C3D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D3C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9BF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35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1008DA72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2A2DF3" w14:textId="367D2C50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.1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F319A44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IMAGEAMENTO AÉREO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1E7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B6579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4AD57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AE2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836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1A4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F18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821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A9D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1A2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53B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863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C34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459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FC9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797E38B4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B0FEDD" w14:textId="2A382885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.2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72E27A6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MAPEAMENTO MÓVEL TERRESTRE - RGB - LIDAR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CA1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5CDCC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8F756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842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90B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EB0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811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8B3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0BA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D82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F9C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ED7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A65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A66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CA3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1841CBC2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524F7E" w14:textId="4636EC9E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.3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2C08996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APOIO GEODÉSICO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203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17A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583FB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B4B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49B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EA6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9EB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FE7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C37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C0E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D2D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137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C7D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661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580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5D794965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328D92" w14:textId="267AF8EB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.4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16DE771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AEROTRIANGULAÇÃO E ORTOFOTOS COLORIDAS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A5E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7BA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D1C5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8C492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95E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EF7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F20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86D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02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183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298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FBF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E77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08A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284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2F2B2DBD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019AB6" w14:textId="22857305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.5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598E4A1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RESTITUIÇÃO AEROFOTOGRAMÉTRICA E TOPOGRAFIA CONVENCIONAL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A3E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476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72B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88907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1B626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9BBBB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7D970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B3D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55A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DEB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BDA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C1C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F6D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866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080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292FE62B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866CA0" w14:textId="5E954011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.6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E01FC1D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LEVANTAMENTO FÍSICO E REAMBULAÇÃO / SELAGEM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8AA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D3C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7DB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C7A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07BE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1DC85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9B055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280D9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CB1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9E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1E6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B2C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85A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4FC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8BB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715D1E47" w14:textId="77777777" w:rsidTr="00AF2C5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9DD9E9" w14:textId="70438A91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.7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BBD94C4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CADASTRO SOCIOECONOMICO DAS FAMILIAS E OBSTENÇÃO DA DOCUMENTAÇÃO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E3D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8C1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5E4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80A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A5B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92A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71F2B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795A9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94C28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51B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AF4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0F8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F09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661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F09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25AC6363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5F72C5" w14:textId="126362C1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.8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4C2B57A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DIAGNÓSTICO E ESTRATÉGIAS DE REGULARIZAÇÃO FUNDIÁRIA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CED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709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14B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CC7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452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8A5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1D6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689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E5F60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1B22D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28F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4E7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51C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AAD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BD7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560E54FA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6D88D5" w14:textId="12E816EC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.9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227323D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ELABORAÇÃO DO PROJETO DE REGULARIZAÇÃO FUNDIÁRIA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265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1C8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DB4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1F2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74B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FCC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40A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398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48DB9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1DD01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C56CE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ED9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E13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D97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85F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0665DA2B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DEE045" w14:textId="37380B6C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.10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74EB505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ESTUDO E RELATÓRIO AMBIENTAL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67B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DA3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BBC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C42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4C0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BC4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FD8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FDC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B0B8E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B2536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70C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AAD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B47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72E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E5C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495E59E2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6F5E4B" w14:textId="3187EFCE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7811F57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PROJETO URBANISTICO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1A0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8A8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3C8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0A2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E88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E21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CFB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619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FF8C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9D7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E39E9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48082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6EBA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1EC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9DB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300AD66F" w14:textId="77777777" w:rsidTr="00AF2C5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AB1C3A" w14:textId="034D6E26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666B0D8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ANUENCIA DOS CONFRONTANTES, PROPRIETÁRIOS E EVENTUAIS INTERESSADOS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04C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ADA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75B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3D0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3B4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687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5EB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AF5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49F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51E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03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0F836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30269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45161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5DA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065A7805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D13E36" w14:textId="01F351BF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84C67F2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APROVAÇÕES MUNICIPAL E ESTADUAL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8FF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195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1EE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C2D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5EA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62B4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421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C9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FB9E2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F000F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61A45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E9DE9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0D29E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0DAE6E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832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862FF" w:rsidRPr="00AF2C50" w14:paraId="5FEC89EC" w14:textId="77777777" w:rsidTr="00AF2C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BB1867" w14:textId="33C183A5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FA41749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LISTAGEM DOS BENEFICIÁRIOS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2CA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DF8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ED8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3A1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6D99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751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3D4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075D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5F9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FCE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828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98A0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4B995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46B53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A2C1A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</w:tr>
      <w:tr w:rsidR="000862FF" w:rsidRPr="00AF2C50" w14:paraId="689CFF2D" w14:textId="77777777" w:rsidTr="00AF2C50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74038C" w14:textId="4619B10E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DB8B90C" w14:textId="77777777" w:rsidR="000862FF" w:rsidRPr="00AF2C50" w:rsidRDefault="000862FF" w:rsidP="000862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MONTAGEM DO DOSSIÊ PARA REGISTRO DO PARCELAMENTO DO SOLO JUNTO AO CARTÓRIO DE REGISTRO DE IMÓVEIS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DB20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2555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E507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0B6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F0F8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145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F32013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2238A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E4C1B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E7D81B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5A42D2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C26946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4D8D5A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349741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9B5F1F" w14:textId="77777777" w:rsidR="000862FF" w:rsidRPr="00AF2C50" w:rsidRDefault="000862FF" w:rsidP="000862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AF2C50">
              <w:rPr>
                <w:rFonts w:ascii="Calibri" w:eastAsia="Times New Roman" w:hAnsi="Calibri" w:cs="Calibri"/>
                <w:color w:val="000000"/>
                <w:lang w:eastAsia="pt-BR"/>
              </w:rPr>
              <w:t>X</w:t>
            </w:r>
          </w:p>
        </w:tc>
      </w:tr>
    </w:tbl>
    <w:p w14:paraId="69F65629" w14:textId="77777777" w:rsidR="0077061D" w:rsidRDefault="0077061D" w:rsidP="0077061D">
      <w:pPr>
        <w:tabs>
          <w:tab w:val="left" w:pos="1689"/>
        </w:tabs>
        <w:spacing w:line="360" w:lineRule="auto"/>
        <w:ind w:hanging="2"/>
        <w:jc w:val="right"/>
        <w:rPr>
          <w:rFonts w:eastAsia="Arial" w:cs="Arial"/>
          <w:sz w:val="24"/>
          <w:szCs w:val="24"/>
        </w:rPr>
      </w:pPr>
    </w:p>
    <w:p w14:paraId="2A54438E" w14:textId="77777777" w:rsidR="005B55E0" w:rsidRPr="0077061D" w:rsidRDefault="005B55E0" w:rsidP="0077061D">
      <w:pPr>
        <w:tabs>
          <w:tab w:val="left" w:pos="1689"/>
        </w:tabs>
        <w:spacing w:line="360" w:lineRule="auto"/>
        <w:ind w:hanging="2"/>
        <w:jc w:val="right"/>
        <w:rPr>
          <w:rFonts w:eastAsia="Arial" w:cs="Arial"/>
          <w:sz w:val="24"/>
          <w:szCs w:val="24"/>
        </w:rPr>
      </w:pPr>
    </w:p>
    <w:p w14:paraId="7DB05E32" w14:textId="77777777" w:rsidR="0077061D" w:rsidRPr="0077061D" w:rsidRDefault="0077061D" w:rsidP="0077061D">
      <w:pPr>
        <w:spacing w:after="0" w:line="240" w:lineRule="auto"/>
        <w:jc w:val="center"/>
        <w:rPr>
          <w:rFonts w:eastAsia="Verdana" w:cs="Verdana"/>
          <w:b/>
          <w:sz w:val="24"/>
          <w:szCs w:val="24"/>
        </w:rPr>
      </w:pPr>
      <w:r w:rsidRPr="0077061D">
        <w:rPr>
          <w:rFonts w:eastAsia="Verdana" w:cs="Verdana"/>
          <w:b/>
          <w:sz w:val="24"/>
          <w:szCs w:val="24"/>
        </w:rPr>
        <w:t>Tércio Oliveira Monteiro</w:t>
      </w:r>
    </w:p>
    <w:p w14:paraId="721AAC88" w14:textId="77777777" w:rsidR="0077061D" w:rsidRPr="0077061D" w:rsidRDefault="0077061D" w:rsidP="0077061D">
      <w:pPr>
        <w:spacing w:after="0" w:line="240" w:lineRule="auto"/>
        <w:jc w:val="center"/>
        <w:rPr>
          <w:rFonts w:eastAsia="Verdana" w:cs="Verdana"/>
          <w:b/>
          <w:sz w:val="24"/>
          <w:szCs w:val="24"/>
        </w:rPr>
      </w:pPr>
      <w:r w:rsidRPr="0077061D">
        <w:rPr>
          <w:rFonts w:eastAsia="Verdana" w:cs="Verdana"/>
          <w:b/>
          <w:sz w:val="24"/>
          <w:szCs w:val="24"/>
        </w:rPr>
        <w:t>Arquiteto e Urbanista</w:t>
      </w:r>
    </w:p>
    <w:p w14:paraId="0459CDBA" w14:textId="77777777" w:rsidR="0077061D" w:rsidRPr="0077061D" w:rsidRDefault="0077061D" w:rsidP="0077061D">
      <w:pPr>
        <w:spacing w:after="0" w:line="240" w:lineRule="auto"/>
        <w:jc w:val="center"/>
        <w:rPr>
          <w:rFonts w:eastAsia="Verdana" w:cs="Verdana"/>
          <w:b/>
          <w:sz w:val="24"/>
          <w:szCs w:val="24"/>
        </w:rPr>
      </w:pPr>
      <w:r w:rsidRPr="0077061D">
        <w:rPr>
          <w:rFonts w:eastAsia="Verdana" w:cs="Verdana"/>
          <w:b/>
          <w:sz w:val="24"/>
          <w:szCs w:val="24"/>
        </w:rPr>
        <w:t>CAU: A 61944-2</w:t>
      </w:r>
    </w:p>
    <w:p w14:paraId="043616D7" w14:textId="77777777" w:rsidR="0077061D" w:rsidRPr="0077061D" w:rsidRDefault="0077061D" w:rsidP="0077061D">
      <w:pPr>
        <w:ind w:hanging="2"/>
        <w:jc w:val="center"/>
        <w:rPr>
          <w:rFonts w:eastAsia="Verdana" w:cs="Verdana"/>
          <w:b/>
          <w:sz w:val="24"/>
          <w:szCs w:val="24"/>
        </w:rPr>
      </w:pPr>
    </w:p>
    <w:p w14:paraId="2A16E769" w14:textId="77777777" w:rsidR="0077061D" w:rsidRDefault="0077061D" w:rsidP="0077061D">
      <w:pPr>
        <w:ind w:hanging="2"/>
        <w:jc w:val="center"/>
        <w:rPr>
          <w:rFonts w:eastAsia="Verdana" w:cs="Verdana"/>
          <w:b/>
          <w:sz w:val="24"/>
          <w:szCs w:val="24"/>
        </w:rPr>
      </w:pPr>
    </w:p>
    <w:p w14:paraId="4BB86E8D" w14:textId="77777777" w:rsidR="005B55E0" w:rsidRPr="0077061D" w:rsidRDefault="005B55E0" w:rsidP="0077061D">
      <w:pPr>
        <w:ind w:hanging="2"/>
        <w:jc w:val="center"/>
        <w:rPr>
          <w:rFonts w:eastAsia="Verdana" w:cs="Verdana"/>
          <w:b/>
          <w:sz w:val="24"/>
          <w:szCs w:val="24"/>
        </w:rPr>
      </w:pPr>
    </w:p>
    <w:p w14:paraId="7D75F508" w14:textId="77777777" w:rsidR="0077061D" w:rsidRPr="0077061D" w:rsidRDefault="0077061D" w:rsidP="0077061D">
      <w:pPr>
        <w:spacing w:after="0" w:line="240" w:lineRule="auto"/>
        <w:jc w:val="center"/>
        <w:rPr>
          <w:rFonts w:eastAsia="Verdana" w:cs="Verdana"/>
          <w:b/>
          <w:sz w:val="24"/>
          <w:szCs w:val="24"/>
        </w:rPr>
      </w:pPr>
      <w:r w:rsidRPr="0077061D">
        <w:rPr>
          <w:rFonts w:eastAsia="Verdana" w:cs="Verdana"/>
          <w:b/>
          <w:sz w:val="24"/>
          <w:szCs w:val="24"/>
        </w:rPr>
        <w:t>Fabiana Fernanda Marques</w:t>
      </w:r>
    </w:p>
    <w:p w14:paraId="31461DA2" w14:textId="77777777" w:rsidR="0077061D" w:rsidRPr="0077061D" w:rsidRDefault="0077061D" w:rsidP="00BA40C6">
      <w:pPr>
        <w:spacing w:after="0" w:line="240" w:lineRule="auto"/>
        <w:jc w:val="center"/>
        <w:rPr>
          <w:rFonts w:cs="Arial"/>
          <w:b/>
          <w:bCs/>
          <w:color w:val="000000"/>
          <w:sz w:val="24"/>
          <w:szCs w:val="24"/>
        </w:rPr>
      </w:pPr>
      <w:r w:rsidRPr="0077061D">
        <w:rPr>
          <w:rFonts w:eastAsia="Verdana" w:cs="Verdana"/>
          <w:b/>
          <w:sz w:val="24"/>
          <w:szCs w:val="24"/>
        </w:rPr>
        <w:t>Secretaria Municipal</w:t>
      </w:r>
    </w:p>
    <w:sectPr w:rsidR="0077061D" w:rsidRPr="0077061D" w:rsidSect="00EC35F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6AA2A" w14:textId="77777777" w:rsidR="00EC5A14" w:rsidRDefault="00EC5A14" w:rsidP="000158E7">
      <w:pPr>
        <w:spacing w:after="0" w:line="240" w:lineRule="auto"/>
      </w:pPr>
      <w:r>
        <w:separator/>
      </w:r>
    </w:p>
  </w:endnote>
  <w:endnote w:type="continuationSeparator" w:id="0">
    <w:p w14:paraId="65C0D8EC" w14:textId="77777777" w:rsidR="00EC5A14" w:rsidRDefault="00EC5A14" w:rsidP="0001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1F84" w14:textId="77777777" w:rsidR="00DA5CF3" w:rsidRDefault="00DA5CF3" w:rsidP="0077061D">
    <w:pPr>
      <w:pBdr>
        <w:top w:val="nil"/>
        <w:left w:val="nil"/>
        <w:bottom w:val="nil"/>
        <w:right w:val="nil"/>
        <w:between w:val="nil"/>
      </w:pBdr>
      <w:tabs>
        <w:tab w:val="left" w:pos="3724"/>
      </w:tabs>
      <w:spacing w:line="240" w:lineRule="auto"/>
      <w:ind w:hanging="2"/>
      <w:rPr>
        <w:rFonts w:ascii="Verdana" w:eastAsia="Verdana" w:hAnsi="Verdana" w:cs="Verdana"/>
        <w:color w:val="595959"/>
        <w:sz w:val="16"/>
        <w:szCs w:val="16"/>
      </w:rPr>
    </w:pPr>
    <w:r>
      <w:rPr>
        <w:rFonts w:ascii="Verdana" w:eastAsia="Verdana" w:hAnsi="Verdana" w:cs="Verdana"/>
        <w:color w:val="595959"/>
        <w:sz w:val="16"/>
        <w:szCs w:val="16"/>
      </w:rPr>
      <w:tab/>
    </w:r>
  </w:p>
  <w:p w14:paraId="454FD668" w14:textId="77777777" w:rsidR="00DA5CF3" w:rsidRDefault="00DA5CF3" w:rsidP="007706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10206"/>
        <w:tab w:val="right" w:pos="10773"/>
      </w:tabs>
      <w:spacing w:after="0" w:line="240" w:lineRule="auto"/>
      <w:ind w:hanging="2"/>
      <w:jc w:val="center"/>
      <w:rPr>
        <w:rFonts w:ascii="Verdana" w:eastAsia="Verdana" w:hAnsi="Verdana" w:cs="Verdana"/>
        <w:color w:val="595959"/>
        <w:sz w:val="16"/>
        <w:szCs w:val="16"/>
      </w:rPr>
    </w:pPr>
    <w:r>
      <w:rPr>
        <w:rFonts w:ascii="Verdana" w:eastAsia="Verdana" w:hAnsi="Verdana" w:cs="Verdana"/>
        <w:color w:val="595959"/>
        <w:sz w:val="16"/>
        <w:szCs w:val="16"/>
      </w:rPr>
      <w:t>Rua Joaquim das Neves, 211 - Vila Caldas, Carapicuíba – SP| CEP: 06310-030, Brasil</w:t>
    </w:r>
  </w:p>
  <w:p w14:paraId="22E12A40" w14:textId="77777777" w:rsidR="00DA5CF3" w:rsidRDefault="00DA5CF3" w:rsidP="007706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10206"/>
        <w:tab w:val="right" w:pos="10773"/>
      </w:tabs>
      <w:spacing w:after="0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r>
      <w:rPr>
        <w:rFonts w:ascii="Verdana" w:eastAsia="Verdana" w:hAnsi="Verdana" w:cs="Verdana"/>
        <w:color w:val="666666"/>
        <w:sz w:val="15"/>
        <w:szCs w:val="15"/>
        <w:highlight w:val="white"/>
      </w:rPr>
      <w:t>(</w:t>
    </w:r>
    <w:r>
      <w:rPr>
        <w:rFonts w:ascii="Verdana" w:eastAsia="Verdana" w:hAnsi="Verdana" w:cs="Verdana"/>
        <w:color w:val="595959"/>
        <w:sz w:val="16"/>
        <w:szCs w:val="16"/>
      </w:rPr>
      <w:t xml:space="preserve">11) </w:t>
    </w:r>
    <w:r>
      <w:rPr>
        <w:rFonts w:ascii="Verdana" w:eastAsia="Verdana" w:hAnsi="Verdana" w:cs="Verdana"/>
        <w:color w:val="666666"/>
        <w:sz w:val="15"/>
        <w:szCs w:val="15"/>
        <w:highlight w:val="white"/>
      </w:rPr>
      <w:t>4164-5311</w:t>
    </w:r>
  </w:p>
  <w:p w14:paraId="331EA441" w14:textId="77777777" w:rsidR="00DA5CF3" w:rsidRDefault="00DA5CF3" w:rsidP="007706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10206"/>
        <w:tab w:val="right" w:pos="10773"/>
      </w:tabs>
      <w:spacing w:after="0" w:line="240" w:lineRule="auto"/>
      <w:ind w:hanging="2"/>
      <w:jc w:val="center"/>
      <w:rPr>
        <w:rFonts w:ascii="Verdana" w:eastAsia="Verdana" w:hAnsi="Verdana" w:cs="Verdana"/>
        <w:color w:val="595959"/>
        <w:sz w:val="16"/>
        <w:szCs w:val="16"/>
      </w:rPr>
    </w:pPr>
  </w:p>
  <w:p w14:paraId="399024A2" w14:textId="77777777" w:rsidR="00DA5CF3" w:rsidRDefault="00DA5CF3" w:rsidP="007706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2"/>
      <w:rPr>
        <w:color w:val="000000"/>
      </w:rPr>
    </w:pPr>
  </w:p>
  <w:p w14:paraId="69DA3E94" w14:textId="77777777" w:rsidR="00DA5CF3" w:rsidRDefault="00DA5C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72778" w14:textId="77777777" w:rsidR="00EC5A14" w:rsidRDefault="00EC5A14" w:rsidP="000158E7">
      <w:pPr>
        <w:spacing w:after="0" w:line="240" w:lineRule="auto"/>
      </w:pPr>
      <w:r>
        <w:separator/>
      </w:r>
    </w:p>
  </w:footnote>
  <w:footnote w:type="continuationSeparator" w:id="0">
    <w:p w14:paraId="7506753C" w14:textId="77777777" w:rsidR="00EC5A14" w:rsidRDefault="00EC5A14" w:rsidP="00015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8D65" w14:textId="77777777" w:rsidR="00DA5CF3" w:rsidRDefault="00DA5CF3" w:rsidP="00D469C5">
    <w:pPr>
      <w:tabs>
        <w:tab w:val="center" w:pos="4252"/>
        <w:tab w:val="right" w:pos="8504"/>
        <w:tab w:val="left" w:pos="5245"/>
        <w:tab w:val="left" w:pos="6521"/>
      </w:tabs>
      <w:spacing w:line="240" w:lineRule="auto"/>
      <w:ind w:left="2" w:right="2977" w:hanging="4"/>
      <w:jc w:val="center"/>
      <w:rPr>
        <w:rFonts w:ascii="Arial" w:eastAsia="Arial" w:hAnsi="Arial" w:cs="Arial"/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DD6E5E6" wp14:editId="483E76C8">
          <wp:simplePos x="0" y="0"/>
          <wp:positionH relativeFrom="column">
            <wp:posOffset>3996690</wp:posOffset>
          </wp:positionH>
          <wp:positionV relativeFrom="paragraph">
            <wp:posOffset>-87630</wp:posOffset>
          </wp:positionV>
          <wp:extent cx="1438275" cy="847725"/>
          <wp:effectExtent l="0" t="0" r="9525" b="0"/>
          <wp:wrapSquare wrapText="bothSides" distT="0" distB="0" distL="114300" distR="114300"/>
          <wp:docPr id="10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sz w:val="36"/>
        <w:szCs w:val="36"/>
      </w:rPr>
      <w:t>Prefeitura de Carapicuíba</w:t>
    </w:r>
  </w:p>
  <w:p w14:paraId="4C7B26D8" w14:textId="77777777" w:rsidR="00DA5CF3" w:rsidRDefault="00DA5CF3" w:rsidP="00D469C5">
    <w:pPr>
      <w:tabs>
        <w:tab w:val="center" w:pos="4252"/>
        <w:tab w:val="right" w:pos="8504"/>
        <w:tab w:val="left" w:pos="5245"/>
      </w:tabs>
      <w:suppressAutoHyphens/>
      <w:spacing w:after="0" w:line="240" w:lineRule="auto"/>
      <w:ind w:leftChars="-1" w:right="2977" w:hangingChars="1" w:hanging="2"/>
      <w:jc w:val="center"/>
      <w:textAlignment w:val="top"/>
      <w:outlineLvl w:val="0"/>
      <w:rPr>
        <w:rFonts w:ascii="Arial" w:eastAsia="Arial" w:hAnsi="Arial" w:cs="Arial"/>
      </w:rPr>
    </w:pPr>
    <w:r>
      <w:rPr>
        <w:rFonts w:ascii="Arial" w:eastAsia="Arial" w:hAnsi="Arial" w:cs="Arial"/>
      </w:rPr>
      <w:t xml:space="preserve">Secretaria de Projetos Especiais, </w:t>
    </w:r>
  </w:p>
  <w:p w14:paraId="2B8E0D6D" w14:textId="77777777" w:rsidR="00DA5CF3" w:rsidRDefault="00DA5CF3" w:rsidP="00D469C5">
    <w:pPr>
      <w:tabs>
        <w:tab w:val="center" w:pos="4252"/>
        <w:tab w:val="right" w:pos="8504"/>
        <w:tab w:val="left" w:pos="5245"/>
      </w:tabs>
      <w:ind w:right="2974"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</w:rPr>
      <w:t>Convênios e Habitação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50B"/>
    <w:multiLevelType w:val="multilevel"/>
    <w:tmpl w:val="937A186A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F92699"/>
    <w:multiLevelType w:val="hybridMultilevel"/>
    <w:tmpl w:val="AF6EABEA"/>
    <w:lvl w:ilvl="0" w:tplc="13B0AC2C">
      <w:start w:val="1"/>
      <w:numFmt w:val="lowerLetter"/>
      <w:lvlText w:val="%1)"/>
      <w:lvlJc w:val="left"/>
      <w:pPr>
        <w:ind w:left="1512" w:hanging="360"/>
      </w:pPr>
      <w:rPr>
        <w:rFonts w:cs="Arial" w:hint="default"/>
      </w:rPr>
    </w:lvl>
    <w:lvl w:ilvl="1" w:tplc="04160019">
      <w:start w:val="1"/>
      <w:numFmt w:val="lowerLetter"/>
      <w:lvlText w:val="%2."/>
      <w:lvlJc w:val="left"/>
      <w:pPr>
        <w:ind w:left="2232" w:hanging="360"/>
      </w:pPr>
    </w:lvl>
    <w:lvl w:ilvl="2" w:tplc="0416001B" w:tentative="1">
      <w:start w:val="1"/>
      <w:numFmt w:val="lowerRoman"/>
      <w:lvlText w:val="%3."/>
      <w:lvlJc w:val="right"/>
      <w:pPr>
        <w:ind w:left="2952" w:hanging="180"/>
      </w:pPr>
    </w:lvl>
    <w:lvl w:ilvl="3" w:tplc="0416000F" w:tentative="1">
      <w:start w:val="1"/>
      <w:numFmt w:val="decimal"/>
      <w:lvlText w:val="%4."/>
      <w:lvlJc w:val="left"/>
      <w:pPr>
        <w:ind w:left="3672" w:hanging="360"/>
      </w:pPr>
    </w:lvl>
    <w:lvl w:ilvl="4" w:tplc="04160019" w:tentative="1">
      <w:start w:val="1"/>
      <w:numFmt w:val="lowerLetter"/>
      <w:lvlText w:val="%5."/>
      <w:lvlJc w:val="left"/>
      <w:pPr>
        <w:ind w:left="4392" w:hanging="360"/>
      </w:pPr>
    </w:lvl>
    <w:lvl w:ilvl="5" w:tplc="0416001B" w:tentative="1">
      <w:start w:val="1"/>
      <w:numFmt w:val="lowerRoman"/>
      <w:lvlText w:val="%6."/>
      <w:lvlJc w:val="right"/>
      <w:pPr>
        <w:ind w:left="5112" w:hanging="180"/>
      </w:pPr>
    </w:lvl>
    <w:lvl w:ilvl="6" w:tplc="0416000F" w:tentative="1">
      <w:start w:val="1"/>
      <w:numFmt w:val="decimal"/>
      <w:lvlText w:val="%7."/>
      <w:lvlJc w:val="left"/>
      <w:pPr>
        <w:ind w:left="5832" w:hanging="360"/>
      </w:pPr>
    </w:lvl>
    <w:lvl w:ilvl="7" w:tplc="04160019" w:tentative="1">
      <w:start w:val="1"/>
      <w:numFmt w:val="lowerLetter"/>
      <w:lvlText w:val="%8."/>
      <w:lvlJc w:val="left"/>
      <w:pPr>
        <w:ind w:left="6552" w:hanging="360"/>
      </w:pPr>
    </w:lvl>
    <w:lvl w:ilvl="8" w:tplc="0416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ADF376E"/>
    <w:multiLevelType w:val="hybridMultilevel"/>
    <w:tmpl w:val="C2E8CDE6"/>
    <w:lvl w:ilvl="0" w:tplc="90A6DA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EF0715"/>
    <w:multiLevelType w:val="hybridMultilevel"/>
    <w:tmpl w:val="DC80BB0E"/>
    <w:lvl w:ilvl="0" w:tplc="0416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3362D0"/>
    <w:multiLevelType w:val="hybridMultilevel"/>
    <w:tmpl w:val="06B0D64A"/>
    <w:lvl w:ilvl="0" w:tplc="1F963930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32" w:hanging="360"/>
      </w:pPr>
    </w:lvl>
    <w:lvl w:ilvl="2" w:tplc="0416001B" w:tentative="1">
      <w:start w:val="1"/>
      <w:numFmt w:val="lowerRoman"/>
      <w:lvlText w:val="%3."/>
      <w:lvlJc w:val="right"/>
      <w:pPr>
        <w:ind w:left="2952" w:hanging="180"/>
      </w:pPr>
    </w:lvl>
    <w:lvl w:ilvl="3" w:tplc="0416000F" w:tentative="1">
      <w:start w:val="1"/>
      <w:numFmt w:val="decimal"/>
      <w:lvlText w:val="%4."/>
      <w:lvlJc w:val="left"/>
      <w:pPr>
        <w:ind w:left="3672" w:hanging="360"/>
      </w:pPr>
    </w:lvl>
    <w:lvl w:ilvl="4" w:tplc="04160019" w:tentative="1">
      <w:start w:val="1"/>
      <w:numFmt w:val="lowerLetter"/>
      <w:lvlText w:val="%5."/>
      <w:lvlJc w:val="left"/>
      <w:pPr>
        <w:ind w:left="4392" w:hanging="360"/>
      </w:pPr>
    </w:lvl>
    <w:lvl w:ilvl="5" w:tplc="0416001B" w:tentative="1">
      <w:start w:val="1"/>
      <w:numFmt w:val="lowerRoman"/>
      <w:lvlText w:val="%6."/>
      <w:lvlJc w:val="right"/>
      <w:pPr>
        <w:ind w:left="5112" w:hanging="180"/>
      </w:pPr>
    </w:lvl>
    <w:lvl w:ilvl="6" w:tplc="0416000F" w:tentative="1">
      <w:start w:val="1"/>
      <w:numFmt w:val="decimal"/>
      <w:lvlText w:val="%7."/>
      <w:lvlJc w:val="left"/>
      <w:pPr>
        <w:ind w:left="5832" w:hanging="360"/>
      </w:pPr>
    </w:lvl>
    <w:lvl w:ilvl="7" w:tplc="04160019" w:tentative="1">
      <w:start w:val="1"/>
      <w:numFmt w:val="lowerLetter"/>
      <w:lvlText w:val="%8."/>
      <w:lvlJc w:val="left"/>
      <w:pPr>
        <w:ind w:left="6552" w:hanging="360"/>
      </w:pPr>
    </w:lvl>
    <w:lvl w:ilvl="8" w:tplc="0416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177177E4"/>
    <w:multiLevelType w:val="hybridMultilevel"/>
    <w:tmpl w:val="FF3C637A"/>
    <w:lvl w:ilvl="0" w:tplc="39BAFC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923974"/>
    <w:multiLevelType w:val="hybridMultilevel"/>
    <w:tmpl w:val="B0A40DEE"/>
    <w:lvl w:ilvl="0" w:tplc="0416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7C85388"/>
    <w:multiLevelType w:val="hybridMultilevel"/>
    <w:tmpl w:val="0D54A5E0"/>
    <w:lvl w:ilvl="0" w:tplc="0416000D">
      <w:start w:val="1"/>
      <w:numFmt w:val="bullet"/>
      <w:lvlText w:val=""/>
      <w:lvlJc w:val="left"/>
      <w:pPr>
        <w:ind w:left="151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2BA064A2"/>
    <w:multiLevelType w:val="hybridMultilevel"/>
    <w:tmpl w:val="D8CE1818"/>
    <w:lvl w:ilvl="0" w:tplc="0416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4C771E4"/>
    <w:multiLevelType w:val="hybridMultilevel"/>
    <w:tmpl w:val="321A5F74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9B87EF5"/>
    <w:multiLevelType w:val="multilevel"/>
    <w:tmpl w:val="B48CE80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◆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○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◆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CEB1D3E"/>
    <w:multiLevelType w:val="multilevel"/>
    <w:tmpl w:val="9D5C5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461866"/>
    <w:multiLevelType w:val="multilevel"/>
    <w:tmpl w:val="617C6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A61733"/>
    <w:multiLevelType w:val="hybridMultilevel"/>
    <w:tmpl w:val="19A6426A"/>
    <w:lvl w:ilvl="0" w:tplc="6F9AE858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5DBA71D2"/>
    <w:multiLevelType w:val="multilevel"/>
    <w:tmpl w:val="701C731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○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◆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44F6EB9"/>
    <w:multiLevelType w:val="hybridMultilevel"/>
    <w:tmpl w:val="5AD874E4"/>
    <w:lvl w:ilvl="0" w:tplc="0416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59F4F82"/>
    <w:multiLevelType w:val="hybridMultilevel"/>
    <w:tmpl w:val="03344BD8"/>
    <w:lvl w:ilvl="0" w:tplc="1F963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3284"/>
    <w:multiLevelType w:val="hybridMultilevel"/>
    <w:tmpl w:val="574EC5FA"/>
    <w:lvl w:ilvl="0" w:tplc="13B0AC2C">
      <w:start w:val="1"/>
      <w:numFmt w:val="lowerLetter"/>
      <w:lvlText w:val="%1)"/>
      <w:lvlJc w:val="left"/>
      <w:pPr>
        <w:ind w:left="1512" w:hanging="360"/>
      </w:pPr>
      <w:rPr>
        <w:rFonts w:cs="Arial" w:hint="default"/>
      </w:rPr>
    </w:lvl>
    <w:lvl w:ilvl="1" w:tplc="0416001B">
      <w:start w:val="1"/>
      <w:numFmt w:val="lowerRoman"/>
      <w:lvlText w:val="%2."/>
      <w:lvlJc w:val="right"/>
      <w:pPr>
        <w:ind w:left="2232" w:hanging="360"/>
      </w:pPr>
    </w:lvl>
    <w:lvl w:ilvl="2" w:tplc="BA9C9DD6">
      <w:numFmt w:val="bullet"/>
      <w:lvlText w:val=""/>
      <w:lvlJc w:val="left"/>
      <w:pPr>
        <w:ind w:left="3132" w:hanging="360"/>
      </w:pPr>
      <w:rPr>
        <w:rFonts w:ascii="Wingdings" w:eastAsiaTheme="minorHAnsi" w:hAnsi="Wingdings" w:cstheme="minorBidi" w:hint="default"/>
      </w:rPr>
    </w:lvl>
    <w:lvl w:ilvl="3" w:tplc="0416000F" w:tentative="1">
      <w:start w:val="1"/>
      <w:numFmt w:val="decimal"/>
      <w:lvlText w:val="%4."/>
      <w:lvlJc w:val="left"/>
      <w:pPr>
        <w:ind w:left="3672" w:hanging="360"/>
      </w:pPr>
    </w:lvl>
    <w:lvl w:ilvl="4" w:tplc="04160019" w:tentative="1">
      <w:start w:val="1"/>
      <w:numFmt w:val="lowerLetter"/>
      <w:lvlText w:val="%5."/>
      <w:lvlJc w:val="left"/>
      <w:pPr>
        <w:ind w:left="4392" w:hanging="360"/>
      </w:pPr>
    </w:lvl>
    <w:lvl w:ilvl="5" w:tplc="0416001B" w:tentative="1">
      <w:start w:val="1"/>
      <w:numFmt w:val="lowerRoman"/>
      <w:lvlText w:val="%6."/>
      <w:lvlJc w:val="right"/>
      <w:pPr>
        <w:ind w:left="5112" w:hanging="180"/>
      </w:pPr>
    </w:lvl>
    <w:lvl w:ilvl="6" w:tplc="0416000F" w:tentative="1">
      <w:start w:val="1"/>
      <w:numFmt w:val="decimal"/>
      <w:lvlText w:val="%7."/>
      <w:lvlJc w:val="left"/>
      <w:pPr>
        <w:ind w:left="5832" w:hanging="360"/>
      </w:pPr>
    </w:lvl>
    <w:lvl w:ilvl="7" w:tplc="04160019" w:tentative="1">
      <w:start w:val="1"/>
      <w:numFmt w:val="lowerLetter"/>
      <w:lvlText w:val="%8."/>
      <w:lvlJc w:val="left"/>
      <w:pPr>
        <w:ind w:left="6552" w:hanging="360"/>
      </w:pPr>
    </w:lvl>
    <w:lvl w:ilvl="8" w:tplc="0416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6"/>
  </w:num>
  <w:num w:numId="9">
    <w:abstractNumId w:val="9"/>
  </w:num>
  <w:num w:numId="10">
    <w:abstractNumId w:val="15"/>
  </w:num>
  <w:num w:numId="11">
    <w:abstractNumId w:val="12"/>
  </w:num>
  <w:num w:numId="12">
    <w:abstractNumId w:val="13"/>
  </w:num>
  <w:num w:numId="13">
    <w:abstractNumId w:val="1"/>
  </w:num>
  <w:num w:numId="14">
    <w:abstractNumId w:val="17"/>
  </w:num>
  <w:num w:numId="15">
    <w:abstractNumId w:val="2"/>
  </w:num>
  <w:num w:numId="16">
    <w:abstractNumId w:val="5"/>
  </w:num>
  <w:num w:numId="17">
    <w:abstractNumId w:val="4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3B7"/>
    <w:rsid w:val="0000085B"/>
    <w:rsid w:val="000049AD"/>
    <w:rsid w:val="00006515"/>
    <w:rsid w:val="00013AEB"/>
    <w:rsid w:val="000158E7"/>
    <w:rsid w:val="00017753"/>
    <w:rsid w:val="00020328"/>
    <w:rsid w:val="00036307"/>
    <w:rsid w:val="0004172D"/>
    <w:rsid w:val="00042631"/>
    <w:rsid w:val="0004269C"/>
    <w:rsid w:val="0005202B"/>
    <w:rsid w:val="00057394"/>
    <w:rsid w:val="000623A9"/>
    <w:rsid w:val="000640BB"/>
    <w:rsid w:val="000643FB"/>
    <w:rsid w:val="00066CE5"/>
    <w:rsid w:val="00067852"/>
    <w:rsid w:val="00082EF3"/>
    <w:rsid w:val="000862FF"/>
    <w:rsid w:val="000A7DC0"/>
    <w:rsid w:val="000B14AD"/>
    <w:rsid w:val="000E15A9"/>
    <w:rsid w:val="000E36C9"/>
    <w:rsid w:val="000E3D32"/>
    <w:rsid w:val="000E5DF1"/>
    <w:rsid w:val="000E6B0C"/>
    <w:rsid w:val="00104988"/>
    <w:rsid w:val="00120BDA"/>
    <w:rsid w:val="00123E24"/>
    <w:rsid w:val="00130FC7"/>
    <w:rsid w:val="00133E8C"/>
    <w:rsid w:val="00135DCF"/>
    <w:rsid w:val="001506A7"/>
    <w:rsid w:val="00172D0B"/>
    <w:rsid w:val="00176C6C"/>
    <w:rsid w:val="001A0076"/>
    <w:rsid w:val="001A024E"/>
    <w:rsid w:val="001B15A3"/>
    <w:rsid w:val="001B28B0"/>
    <w:rsid w:val="001B4C73"/>
    <w:rsid w:val="001B6E3B"/>
    <w:rsid w:val="001E4B0A"/>
    <w:rsid w:val="001E7BBC"/>
    <w:rsid w:val="002302CF"/>
    <w:rsid w:val="002313DD"/>
    <w:rsid w:val="00234C39"/>
    <w:rsid w:val="0025176F"/>
    <w:rsid w:val="00253C8B"/>
    <w:rsid w:val="002563FF"/>
    <w:rsid w:val="0026173D"/>
    <w:rsid w:val="002617E9"/>
    <w:rsid w:val="00263A2F"/>
    <w:rsid w:val="002735F4"/>
    <w:rsid w:val="002910FC"/>
    <w:rsid w:val="00293854"/>
    <w:rsid w:val="002B14A8"/>
    <w:rsid w:val="002C2762"/>
    <w:rsid w:val="002C7B8A"/>
    <w:rsid w:val="002E512B"/>
    <w:rsid w:val="00302112"/>
    <w:rsid w:val="003125CA"/>
    <w:rsid w:val="0032045B"/>
    <w:rsid w:val="00322BB0"/>
    <w:rsid w:val="00355E1B"/>
    <w:rsid w:val="00360AFD"/>
    <w:rsid w:val="00364A10"/>
    <w:rsid w:val="003A34FE"/>
    <w:rsid w:val="003B190C"/>
    <w:rsid w:val="003B24F2"/>
    <w:rsid w:val="003D51CB"/>
    <w:rsid w:val="003D7C37"/>
    <w:rsid w:val="003E6F1C"/>
    <w:rsid w:val="003F247D"/>
    <w:rsid w:val="0043025B"/>
    <w:rsid w:val="004317EA"/>
    <w:rsid w:val="004351DD"/>
    <w:rsid w:val="00446BE7"/>
    <w:rsid w:val="00450FE1"/>
    <w:rsid w:val="00454795"/>
    <w:rsid w:val="00457AA2"/>
    <w:rsid w:val="00484EE2"/>
    <w:rsid w:val="00484F27"/>
    <w:rsid w:val="004921EF"/>
    <w:rsid w:val="00497997"/>
    <w:rsid w:val="004A1F47"/>
    <w:rsid w:val="004B3B4E"/>
    <w:rsid w:val="004B6663"/>
    <w:rsid w:val="004B7C81"/>
    <w:rsid w:val="004C1E92"/>
    <w:rsid w:val="004C5392"/>
    <w:rsid w:val="004D2A0B"/>
    <w:rsid w:val="004D42DE"/>
    <w:rsid w:val="004E0E1A"/>
    <w:rsid w:val="004E69F0"/>
    <w:rsid w:val="004F4269"/>
    <w:rsid w:val="004F4E25"/>
    <w:rsid w:val="00510ACD"/>
    <w:rsid w:val="00512B0F"/>
    <w:rsid w:val="00524D9F"/>
    <w:rsid w:val="005321D1"/>
    <w:rsid w:val="00533A46"/>
    <w:rsid w:val="005411E8"/>
    <w:rsid w:val="005450F0"/>
    <w:rsid w:val="00547CF8"/>
    <w:rsid w:val="005575F9"/>
    <w:rsid w:val="00557EE2"/>
    <w:rsid w:val="00564CAC"/>
    <w:rsid w:val="00567D1D"/>
    <w:rsid w:val="0057667F"/>
    <w:rsid w:val="005815DC"/>
    <w:rsid w:val="00582F51"/>
    <w:rsid w:val="00586746"/>
    <w:rsid w:val="00591B76"/>
    <w:rsid w:val="005A0949"/>
    <w:rsid w:val="005B063B"/>
    <w:rsid w:val="005B0F92"/>
    <w:rsid w:val="005B55E0"/>
    <w:rsid w:val="005B69A5"/>
    <w:rsid w:val="005D1C54"/>
    <w:rsid w:val="005D61D9"/>
    <w:rsid w:val="005F4500"/>
    <w:rsid w:val="005F5DD9"/>
    <w:rsid w:val="00634FF0"/>
    <w:rsid w:val="00647936"/>
    <w:rsid w:val="006506D2"/>
    <w:rsid w:val="00662C85"/>
    <w:rsid w:val="00682169"/>
    <w:rsid w:val="0068780F"/>
    <w:rsid w:val="006B3C8E"/>
    <w:rsid w:val="006C473D"/>
    <w:rsid w:val="006C4D38"/>
    <w:rsid w:val="006C5F3D"/>
    <w:rsid w:val="006D2212"/>
    <w:rsid w:val="006E0F60"/>
    <w:rsid w:val="006E1F38"/>
    <w:rsid w:val="006E2364"/>
    <w:rsid w:val="006E60AC"/>
    <w:rsid w:val="00724C3E"/>
    <w:rsid w:val="00750192"/>
    <w:rsid w:val="00750BE1"/>
    <w:rsid w:val="00765A7D"/>
    <w:rsid w:val="0077061D"/>
    <w:rsid w:val="00790AE8"/>
    <w:rsid w:val="007A3E5E"/>
    <w:rsid w:val="007A528F"/>
    <w:rsid w:val="007B33B7"/>
    <w:rsid w:val="007C0A85"/>
    <w:rsid w:val="007C0E94"/>
    <w:rsid w:val="007C77F7"/>
    <w:rsid w:val="007D55B0"/>
    <w:rsid w:val="007E0CC8"/>
    <w:rsid w:val="007F1C0D"/>
    <w:rsid w:val="00812D2C"/>
    <w:rsid w:val="00816B85"/>
    <w:rsid w:val="00822542"/>
    <w:rsid w:val="0082336B"/>
    <w:rsid w:val="00827774"/>
    <w:rsid w:val="008354C8"/>
    <w:rsid w:val="00837574"/>
    <w:rsid w:val="00840772"/>
    <w:rsid w:val="0084719F"/>
    <w:rsid w:val="00850401"/>
    <w:rsid w:val="00862E93"/>
    <w:rsid w:val="00873DB6"/>
    <w:rsid w:val="0087650B"/>
    <w:rsid w:val="00880554"/>
    <w:rsid w:val="0088123B"/>
    <w:rsid w:val="008814B9"/>
    <w:rsid w:val="00891C45"/>
    <w:rsid w:val="00895A73"/>
    <w:rsid w:val="008962C4"/>
    <w:rsid w:val="008A6FA0"/>
    <w:rsid w:val="008A7854"/>
    <w:rsid w:val="008C6250"/>
    <w:rsid w:val="008C681A"/>
    <w:rsid w:val="008C70FF"/>
    <w:rsid w:val="008D46F9"/>
    <w:rsid w:val="00924D7C"/>
    <w:rsid w:val="0092782B"/>
    <w:rsid w:val="00930E41"/>
    <w:rsid w:val="00936B99"/>
    <w:rsid w:val="00951881"/>
    <w:rsid w:val="0096579C"/>
    <w:rsid w:val="00970E9E"/>
    <w:rsid w:val="00971F04"/>
    <w:rsid w:val="00984DA7"/>
    <w:rsid w:val="00996FBC"/>
    <w:rsid w:val="009A15C1"/>
    <w:rsid w:val="009A16BA"/>
    <w:rsid w:val="009A25BF"/>
    <w:rsid w:val="009B02F2"/>
    <w:rsid w:val="009B49D3"/>
    <w:rsid w:val="009B6129"/>
    <w:rsid w:val="009E3A77"/>
    <w:rsid w:val="009E4F90"/>
    <w:rsid w:val="009F2C20"/>
    <w:rsid w:val="00A07776"/>
    <w:rsid w:val="00A104FF"/>
    <w:rsid w:val="00A1356D"/>
    <w:rsid w:val="00A14740"/>
    <w:rsid w:val="00A1521E"/>
    <w:rsid w:val="00A27748"/>
    <w:rsid w:val="00A318E6"/>
    <w:rsid w:val="00A40F6F"/>
    <w:rsid w:val="00A43EC2"/>
    <w:rsid w:val="00A565E6"/>
    <w:rsid w:val="00A62A69"/>
    <w:rsid w:val="00A67456"/>
    <w:rsid w:val="00AA6776"/>
    <w:rsid w:val="00AB3E08"/>
    <w:rsid w:val="00AB7BD1"/>
    <w:rsid w:val="00AC5CE0"/>
    <w:rsid w:val="00AC7B0E"/>
    <w:rsid w:val="00AD73F9"/>
    <w:rsid w:val="00AF2C50"/>
    <w:rsid w:val="00B1524B"/>
    <w:rsid w:val="00B16301"/>
    <w:rsid w:val="00B2232A"/>
    <w:rsid w:val="00B23E50"/>
    <w:rsid w:val="00B257C2"/>
    <w:rsid w:val="00B3007B"/>
    <w:rsid w:val="00B34FB6"/>
    <w:rsid w:val="00B45652"/>
    <w:rsid w:val="00B967DD"/>
    <w:rsid w:val="00BA0FDA"/>
    <w:rsid w:val="00BA40C6"/>
    <w:rsid w:val="00BA477A"/>
    <w:rsid w:val="00BA74B8"/>
    <w:rsid w:val="00BB7312"/>
    <w:rsid w:val="00BC2ADB"/>
    <w:rsid w:val="00BC4851"/>
    <w:rsid w:val="00BE29D5"/>
    <w:rsid w:val="00BE2D68"/>
    <w:rsid w:val="00BE5F07"/>
    <w:rsid w:val="00BF374A"/>
    <w:rsid w:val="00C17C98"/>
    <w:rsid w:val="00C37B81"/>
    <w:rsid w:val="00C40B18"/>
    <w:rsid w:val="00C43371"/>
    <w:rsid w:val="00C458B5"/>
    <w:rsid w:val="00C662BC"/>
    <w:rsid w:val="00C812E1"/>
    <w:rsid w:val="00C815C2"/>
    <w:rsid w:val="00C84B59"/>
    <w:rsid w:val="00C90BA6"/>
    <w:rsid w:val="00CB0679"/>
    <w:rsid w:val="00CE395C"/>
    <w:rsid w:val="00CE4B9B"/>
    <w:rsid w:val="00CF169E"/>
    <w:rsid w:val="00D178B9"/>
    <w:rsid w:val="00D20D17"/>
    <w:rsid w:val="00D211A6"/>
    <w:rsid w:val="00D2561A"/>
    <w:rsid w:val="00D34695"/>
    <w:rsid w:val="00D469C5"/>
    <w:rsid w:val="00D55165"/>
    <w:rsid w:val="00D6264C"/>
    <w:rsid w:val="00D632C1"/>
    <w:rsid w:val="00D764F1"/>
    <w:rsid w:val="00D7722F"/>
    <w:rsid w:val="00D82A7B"/>
    <w:rsid w:val="00D87C1A"/>
    <w:rsid w:val="00D93853"/>
    <w:rsid w:val="00D95C29"/>
    <w:rsid w:val="00DA3D92"/>
    <w:rsid w:val="00DA5CF3"/>
    <w:rsid w:val="00DA6BAD"/>
    <w:rsid w:val="00DD2812"/>
    <w:rsid w:val="00E15304"/>
    <w:rsid w:val="00E22AA7"/>
    <w:rsid w:val="00E23046"/>
    <w:rsid w:val="00E6207E"/>
    <w:rsid w:val="00E646D2"/>
    <w:rsid w:val="00E75974"/>
    <w:rsid w:val="00E81A36"/>
    <w:rsid w:val="00E83315"/>
    <w:rsid w:val="00E920F3"/>
    <w:rsid w:val="00EA24D9"/>
    <w:rsid w:val="00EB206B"/>
    <w:rsid w:val="00EB7450"/>
    <w:rsid w:val="00EC35FD"/>
    <w:rsid w:val="00EC5A14"/>
    <w:rsid w:val="00EC7294"/>
    <w:rsid w:val="00EE0D7C"/>
    <w:rsid w:val="00EE1853"/>
    <w:rsid w:val="00EE696E"/>
    <w:rsid w:val="00F03181"/>
    <w:rsid w:val="00F03A6A"/>
    <w:rsid w:val="00F140CA"/>
    <w:rsid w:val="00F14722"/>
    <w:rsid w:val="00F15C54"/>
    <w:rsid w:val="00F176B9"/>
    <w:rsid w:val="00F20073"/>
    <w:rsid w:val="00F24215"/>
    <w:rsid w:val="00F24A5D"/>
    <w:rsid w:val="00F85833"/>
    <w:rsid w:val="00F85D41"/>
    <w:rsid w:val="00F8798C"/>
    <w:rsid w:val="00F87995"/>
    <w:rsid w:val="00FB1EB8"/>
    <w:rsid w:val="00FB20DE"/>
    <w:rsid w:val="00FB3864"/>
    <w:rsid w:val="00FC545B"/>
    <w:rsid w:val="00FC5DB7"/>
    <w:rsid w:val="00FE35BB"/>
    <w:rsid w:val="00FE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6621F"/>
  <w15:docId w15:val="{7CA66EA7-6AD9-4205-87B6-7241B21B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5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49799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PargrafodaLista">
    <w:name w:val="List Paragraph"/>
    <w:aliases w:val="Segundo,List I Paragraph,Alpha"/>
    <w:basedOn w:val="Normal"/>
    <w:link w:val="PargrafodaListaChar"/>
    <w:uiPriority w:val="1"/>
    <w:qFormat/>
    <w:rsid w:val="00510ACD"/>
    <w:pPr>
      <w:ind w:left="720"/>
      <w:contextualSpacing/>
    </w:pPr>
  </w:style>
  <w:style w:type="character" w:customStyle="1" w:styleId="fontstyle21">
    <w:name w:val="fontstyle21"/>
    <w:basedOn w:val="Fontepargpadro"/>
    <w:rsid w:val="00510ACD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52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176C6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E62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6207E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B45652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0158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8E7"/>
  </w:style>
  <w:style w:type="paragraph" w:styleId="Rodap">
    <w:name w:val="footer"/>
    <w:basedOn w:val="Normal"/>
    <w:link w:val="RodapChar"/>
    <w:uiPriority w:val="99"/>
    <w:unhideWhenUsed/>
    <w:rsid w:val="000158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8E7"/>
  </w:style>
  <w:style w:type="character" w:customStyle="1" w:styleId="fontstyle31">
    <w:name w:val="fontstyle31"/>
    <w:basedOn w:val="Fontepargpadro"/>
    <w:rsid w:val="00564CAC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4A1F47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PargrafodaListaChar">
    <w:name w:val="Parágrafo da Lista Char"/>
    <w:aliases w:val="Segundo Char,List I Paragraph Char,Alpha Char"/>
    <w:link w:val="PargrafodaLista"/>
    <w:uiPriority w:val="1"/>
    <w:qFormat/>
    <w:rsid w:val="00066CE5"/>
  </w:style>
  <w:style w:type="paragraph" w:styleId="Textodebalo">
    <w:name w:val="Balloon Text"/>
    <w:basedOn w:val="Normal"/>
    <w:link w:val="TextodebaloChar"/>
    <w:uiPriority w:val="99"/>
    <w:semiHidden/>
    <w:unhideWhenUsed/>
    <w:rsid w:val="00F8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5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522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Fernanda Marques</dc:creator>
  <cp:lastModifiedBy>Tercio Oliveira Monteiro</cp:lastModifiedBy>
  <cp:revision>3</cp:revision>
  <cp:lastPrinted>2022-07-11T21:17:00Z</cp:lastPrinted>
  <dcterms:created xsi:type="dcterms:W3CDTF">2023-01-03T17:08:00Z</dcterms:created>
  <dcterms:modified xsi:type="dcterms:W3CDTF">2023-01-03T17:35:00Z</dcterms:modified>
</cp:coreProperties>
</file>